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AEE1F" w14:textId="0BD06E91" w:rsidR="00C12462" w:rsidRPr="00C12462" w:rsidRDefault="00C12462" w:rsidP="00C124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2462">
        <w:rPr>
          <w:rFonts w:ascii="Times New Roman" w:hAnsi="Times New Roman" w:cs="Times New Roman"/>
          <w:b/>
          <w:bCs/>
          <w:sz w:val="24"/>
          <w:szCs w:val="24"/>
        </w:rPr>
        <w:t xml:space="preserve">Assignment </w:t>
      </w:r>
      <w:r w:rsidRPr="00C12462">
        <w:rPr>
          <w:rFonts w:ascii="Times New Roman" w:hAnsi="Times New Roman" w:cs="Times New Roman"/>
          <w:b/>
          <w:bCs/>
          <w:sz w:val="24"/>
          <w:szCs w:val="24"/>
        </w:rPr>
        <w:t>information and requirements:</w:t>
      </w:r>
    </w:p>
    <w:p w14:paraId="26100414" w14:textId="4EF5849F" w:rsidR="00C12462" w:rsidRPr="00C12462" w:rsidRDefault="00C12462" w:rsidP="00C12462">
      <w:pPr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 xml:space="preserve">▪ Complete a disaster planning case study in </w:t>
      </w:r>
      <w:proofErr w:type="gramStart"/>
      <w:r w:rsidRPr="00C1246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12462">
        <w:rPr>
          <w:rFonts w:ascii="Times New Roman" w:hAnsi="Times New Roman" w:cs="Times New Roman"/>
          <w:sz w:val="24"/>
          <w:szCs w:val="24"/>
        </w:rPr>
        <w:t xml:space="preserve"> </w:t>
      </w:r>
      <w:r w:rsidRPr="00C12462">
        <w:rPr>
          <w:rFonts w:ascii="Times New Roman" w:hAnsi="Times New Roman" w:cs="Times New Roman"/>
          <w:b/>
          <w:bCs/>
          <w:sz w:val="24"/>
          <w:szCs w:val="24"/>
          <w:u w:val="single"/>
        </w:rPr>
        <w:t>8- to 10-page paper</w:t>
      </w:r>
      <w:r w:rsidRPr="00C12462">
        <w:rPr>
          <w:rFonts w:ascii="Times New Roman" w:hAnsi="Times New Roman" w:cs="Times New Roman"/>
          <w:sz w:val="24"/>
          <w:szCs w:val="24"/>
        </w:rPr>
        <w:t>, excluding title and reference pages, in</w:t>
      </w:r>
      <w:r w:rsidRPr="00C12462">
        <w:rPr>
          <w:rFonts w:ascii="Times New Roman" w:hAnsi="Times New Roman" w:cs="Times New Roman"/>
          <w:sz w:val="24"/>
          <w:szCs w:val="24"/>
        </w:rPr>
        <w:t xml:space="preserve"> </w:t>
      </w:r>
      <w:r w:rsidRPr="00C12462">
        <w:rPr>
          <w:rFonts w:ascii="Times New Roman" w:hAnsi="Times New Roman" w:cs="Times New Roman"/>
          <w:sz w:val="24"/>
          <w:szCs w:val="24"/>
        </w:rPr>
        <w:t>APA format (12 pt. Times New Roman, double-spaced, 1-inch margins).</w:t>
      </w:r>
    </w:p>
    <w:p w14:paraId="4F7936DA" w14:textId="77777777" w:rsidR="00C12462" w:rsidRPr="00C12462" w:rsidRDefault="00C12462" w:rsidP="00C12462">
      <w:pPr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 xml:space="preserve">▪ Address </w:t>
      </w:r>
      <w:proofErr w:type="gramStart"/>
      <w:r w:rsidRPr="00C12462">
        <w:rPr>
          <w:rFonts w:ascii="Times New Roman" w:hAnsi="Times New Roman" w:cs="Times New Roman"/>
          <w:sz w:val="24"/>
          <w:szCs w:val="24"/>
        </w:rPr>
        <w:t>all of</w:t>
      </w:r>
      <w:proofErr w:type="gramEnd"/>
      <w:r w:rsidRPr="00C12462">
        <w:rPr>
          <w:rFonts w:ascii="Times New Roman" w:hAnsi="Times New Roman" w:cs="Times New Roman"/>
          <w:sz w:val="24"/>
          <w:szCs w:val="24"/>
        </w:rPr>
        <w:t xml:space="preserve"> the following assignment requirements.</w:t>
      </w:r>
    </w:p>
    <w:p w14:paraId="2580C8E8" w14:textId="5763585F" w:rsidR="00C12462" w:rsidRPr="00C12462" w:rsidRDefault="00C12462" w:rsidP="004058DF">
      <w:pPr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 xml:space="preserve"> </w:t>
      </w:r>
      <w:r w:rsidRPr="00C12462">
        <w:rPr>
          <w:rFonts w:ascii="Times New Roman" w:hAnsi="Times New Roman" w:cs="Times New Roman"/>
          <w:sz w:val="24"/>
          <w:szCs w:val="24"/>
        </w:rPr>
        <w:tab/>
      </w:r>
      <w:r w:rsidRPr="00C12462">
        <w:rPr>
          <w:rFonts w:ascii="Times New Roman" w:hAnsi="Times New Roman" w:cs="Times New Roman"/>
          <w:sz w:val="24"/>
          <w:szCs w:val="24"/>
        </w:rPr>
        <w:t xml:space="preserve">▪ Choose a specific natural- or human-caused </w:t>
      </w:r>
      <w:r w:rsidRPr="00C12462">
        <w:rPr>
          <w:rFonts w:ascii="Times New Roman" w:hAnsi="Times New Roman" w:cs="Times New Roman"/>
          <w:b/>
          <w:bCs/>
          <w:sz w:val="24"/>
          <w:szCs w:val="24"/>
        </w:rPr>
        <w:t>disaster event</w:t>
      </w:r>
      <w:r w:rsidRPr="00C12462">
        <w:rPr>
          <w:rFonts w:ascii="Times New Roman" w:hAnsi="Times New Roman" w:cs="Times New Roman"/>
          <w:sz w:val="24"/>
          <w:szCs w:val="24"/>
        </w:rPr>
        <w:t xml:space="preserve"> from recent history (Ex: Hurricane</w:t>
      </w:r>
      <w:r w:rsidR="004058DF">
        <w:rPr>
          <w:rFonts w:ascii="Times New Roman" w:hAnsi="Times New Roman" w:cs="Times New Roman"/>
          <w:sz w:val="24"/>
          <w:szCs w:val="24"/>
        </w:rPr>
        <w:t xml:space="preserve"> </w:t>
      </w:r>
      <w:r w:rsidRPr="00C12462">
        <w:rPr>
          <w:rFonts w:ascii="Times New Roman" w:hAnsi="Times New Roman" w:cs="Times New Roman"/>
          <w:sz w:val="24"/>
          <w:szCs w:val="24"/>
        </w:rPr>
        <w:t>Maria, California Wildfires, Fukushima Meltdown, H1N1 Pandemic, Charleston Church Shooting,</w:t>
      </w:r>
      <w:r w:rsidR="004058DF">
        <w:rPr>
          <w:rFonts w:ascii="Times New Roman" w:hAnsi="Times New Roman" w:cs="Times New Roman"/>
          <w:sz w:val="24"/>
          <w:szCs w:val="24"/>
        </w:rPr>
        <w:t xml:space="preserve"> </w:t>
      </w:r>
      <w:r w:rsidRPr="00C12462">
        <w:rPr>
          <w:rFonts w:ascii="Times New Roman" w:hAnsi="Times New Roman" w:cs="Times New Roman"/>
          <w:sz w:val="24"/>
          <w:szCs w:val="24"/>
        </w:rPr>
        <w:t>etc.)</w:t>
      </w:r>
    </w:p>
    <w:p w14:paraId="49FE8BCA" w14:textId="0F3EDECD" w:rsidR="00C12462" w:rsidRPr="00C12462" w:rsidRDefault="00C12462" w:rsidP="004058D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 xml:space="preserve">▪ Review current literature (publications within the past </w:t>
      </w:r>
      <w:r w:rsidRPr="00C12462">
        <w:rPr>
          <w:rFonts w:ascii="Times New Roman" w:hAnsi="Times New Roman" w:cs="Times New Roman"/>
          <w:b/>
          <w:bCs/>
          <w:sz w:val="24"/>
          <w:szCs w:val="24"/>
          <w:u w:val="single"/>
        </w:rPr>
        <w:t>10 years</w:t>
      </w:r>
      <w:r w:rsidRPr="00C12462">
        <w:rPr>
          <w:rFonts w:ascii="Times New Roman" w:hAnsi="Times New Roman" w:cs="Times New Roman"/>
          <w:sz w:val="24"/>
          <w:szCs w:val="24"/>
        </w:rPr>
        <w:t>) regarding the event and its</w:t>
      </w:r>
      <w:r w:rsidR="004058DF">
        <w:rPr>
          <w:rFonts w:ascii="Times New Roman" w:hAnsi="Times New Roman" w:cs="Times New Roman"/>
          <w:sz w:val="24"/>
          <w:szCs w:val="24"/>
        </w:rPr>
        <w:t xml:space="preserve"> </w:t>
      </w:r>
      <w:r w:rsidRPr="00C12462">
        <w:rPr>
          <w:rFonts w:ascii="Times New Roman" w:hAnsi="Times New Roman" w:cs="Times New Roman"/>
          <w:sz w:val="24"/>
          <w:szCs w:val="24"/>
        </w:rPr>
        <w:t>associated disaster management initiatives. Address the following:</w:t>
      </w:r>
    </w:p>
    <w:p w14:paraId="45459202" w14:textId="6204F35B" w:rsidR="00C12462" w:rsidRPr="00C12462" w:rsidRDefault="00C12462" w:rsidP="00C1246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 xml:space="preserve">▪ </w:t>
      </w:r>
      <w:r w:rsidRPr="00C12462">
        <w:rPr>
          <w:rFonts w:ascii="Times New Roman" w:hAnsi="Times New Roman" w:cs="Times New Roman"/>
          <w:b/>
          <w:bCs/>
          <w:sz w:val="24"/>
          <w:szCs w:val="24"/>
        </w:rPr>
        <w:t>Preparedness</w:t>
      </w:r>
      <w:r w:rsidRPr="00C12462">
        <w:rPr>
          <w:rFonts w:ascii="Times New Roman" w:hAnsi="Times New Roman" w:cs="Times New Roman"/>
          <w:sz w:val="24"/>
          <w:szCs w:val="24"/>
        </w:rPr>
        <w:t xml:space="preserve">: Evaluate actions implemented </w:t>
      </w:r>
      <w:r w:rsidRPr="00C12462">
        <w:rPr>
          <w:rFonts w:ascii="Times New Roman" w:hAnsi="Times New Roman" w:cs="Times New Roman"/>
          <w:b/>
          <w:bCs/>
          <w:sz w:val="24"/>
          <w:szCs w:val="24"/>
          <w:u w:val="single"/>
        </w:rPr>
        <w:t>before</w:t>
      </w:r>
      <w:r w:rsidRPr="00C12462">
        <w:rPr>
          <w:rFonts w:ascii="Times New Roman" w:hAnsi="Times New Roman" w:cs="Times New Roman"/>
          <w:sz w:val="24"/>
          <w:szCs w:val="24"/>
        </w:rPr>
        <w:t xml:space="preserve"> the emergency event that helped</w:t>
      </w:r>
    </w:p>
    <w:p w14:paraId="18FF3776" w14:textId="77777777" w:rsidR="00C12462" w:rsidRPr="00C12462" w:rsidRDefault="00C12462" w:rsidP="00C1246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>responder readiness and helped guide response to reduce the deaths and damages.</w:t>
      </w:r>
    </w:p>
    <w:p w14:paraId="11FF7074" w14:textId="77777777" w:rsidR="00C12462" w:rsidRPr="00C12462" w:rsidRDefault="00C12462" w:rsidP="00C1246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 xml:space="preserve">▪ </w:t>
      </w:r>
      <w:r w:rsidRPr="00C12462">
        <w:rPr>
          <w:rFonts w:ascii="Times New Roman" w:hAnsi="Times New Roman" w:cs="Times New Roman"/>
          <w:b/>
          <w:bCs/>
          <w:sz w:val="24"/>
          <w:szCs w:val="24"/>
        </w:rPr>
        <w:t>Response</w:t>
      </w:r>
      <w:r w:rsidRPr="00C12462">
        <w:rPr>
          <w:rFonts w:ascii="Times New Roman" w:hAnsi="Times New Roman" w:cs="Times New Roman"/>
          <w:sz w:val="24"/>
          <w:szCs w:val="24"/>
        </w:rPr>
        <w:t xml:space="preserve">: Evaluate actions taken </w:t>
      </w:r>
      <w:r w:rsidRPr="00C12462">
        <w:rPr>
          <w:rFonts w:ascii="Times New Roman" w:hAnsi="Times New Roman" w:cs="Times New Roman"/>
          <w:b/>
          <w:bCs/>
          <w:sz w:val="24"/>
          <w:szCs w:val="24"/>
          <w:u w:val="single"/>
        </w:rPr>
        <w:t>during</w:t>
      </w:r>
      <w:r w:rsidRPr="00C12462">
        <w:rPr>
          <w:rFonts w:ascii="Times New Roman" w:hAnsi="Times New Roman" w:cs="Times New Roman"/>
          <w:sz w:val="24"/>
          <w:szCs w:val="24"/>
        </w:rPr>
        <w:t xml:space="preserve"> the emergency event to help protect and save</w:t>
      </w:r>
    </w:p>
    <w:p w14:paraId="0F89C9AA" w14:textId="68507538" w:rsidR="00C12462" w:rsidRPr="00C12462" w:rsidRDefault="00C12462" w:rsidP="00C1246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 xml:space="preserve">         L</w:t>
      </w:r>
      <w:r w:rsidRPr="00C12462">
        <w:rPr>
          <w:rFonts w:ascii="Times New Roman" w:hAnsi="Times New Roman" w:cs="Times New Roman"/>
          <w:sz w:val="24"/>
          <w:szCs w:val="24"/>
        </w:rPr>
        <w:t>ives and property.</w:t>
      </w:r>
    </w:p>
    <w:p w14:paraId="340A4916" w14:textId="77777777" w:rsidR="00C12462" w:rsidRPr="00C12462" w:rsidRDefault="00C12462" w:rsidP="00C1246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>▪</w:t>
      </w:r>
      <w:r w:rsidRPr="00C12462">
        <w:rPr>
          <w:rFonts w:ascii="Times New Roman" w:hAnsi="Times New Roman" w:cs="Times New Roman"/>
          <w:b/>
          <w:bCs/>
          <w:sz w:val="24"/>
          <w:szCs w:val="24"/>
        </w:rPr>
        <w:t xml:space="preserve"> Recovery</w:t>
      </w:r>
      <w:r w:rsidRPr="00C12462">
        <w:rPr>
          <w:rFonts w:ascii="Times New Roman" w:hAnsi="Times New Roman" w:cs="Times New Roman"/>
          <w:sz w:val="24"/>
          <w:szCs w:val="24"/>
        </w:rPr>
        <w:t xml:space="preserve">: Evaluate actions taken </w:t>
      </w:r>
      <w:r w:rsidRPr="00C12462">
        <w:rPr>
          <w:rFonts w:ascii="Times New Roman" w:hAnsi="Times New Roman" w:cs="Times New Roman"/>
          <w:b/>
          <w:bCs/>
          <w:sz w:val="24"/>
          <w:szCs w:val="24"/>
          <w:u w:val="single"/>
        </w:rPr>
        <w:t>after</w:t>
      </w:r>
      <w:r w:rsidRPr="00C12462">
        <w:rPr>
          <w:rFonts w:ascii="Times New Roman" w:hAnsi="Times New Roman" w:cs="Times New Roman"/>
          <w:sz w:val="24"/>
          <w:szCs w:val="24"/>
        </w:rPr>
        <w:t xml:space="preserve"> the emergency event to restore normalcy and</w:t>
      </w:r>
    </w:p>
    <w:p w14:paraId="09A2B207" w14:textId="3668BBFE" w:rsidR="00C12462" w:rsidRPr="00C12462" w:rsidRDefault="00C12462" w:rsidP="00C1246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12462">
        <w:rPr>
          <w:rFonts w:ascii="Times New Roman" w:hAnsi="Times New Roman" w:cs="Times New Roman"/>
          <w:sz w:val="24"/>
          <w:szCs w:val="24"/>
        </w:rPr>
        <w:t>routine operations.</w:t>
      </w:r>
    </w:p>
    <w:p w14:paraId="419472A3" w14:textId="77777777" w:rsidR="00C12462" w:rsidRPr="00C12462" w:rsidRDefault="00C12462" w:rsidP="00C1246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 xml:space="preserve">▪ Conclude the paper with at least </w:t>
      </w:r>
      <w:r w:rsidRPr="00C12462">
        <w:rPr>
          <w:rFonts w:ascii="Times New Roman" w:hAnsi="Times New Roman" w:cs="Times New Roman"/>
          <w:b/>
          <w:bCs/>
          <w:sz w:val="24"/>
          <w:szCs w:val="24"/>
        </w:rPr>
        <w:t>3 (three) feasible recommendations</w:t>
      </w:r>
      <w:r w:rsidRPr="00C12462">
        <w:rPr>
          <w:rFonts w:ascii="Times New Roman" w:hAnsi="Times New Roman" w:cs="Times New Roman"/>
          <w:sz w:val="24"/>
          <w:szCs w:val="24"/>
        </w:rPr>
        <w:t xml:space="preserve"> for public health</w:t>
      </w:r>
    </w:p>
    <w:p w14:paraId="76FEA49D" w14:textId="77777777" w:rsidR="00C12462" w:rsidRPr="00C12462" w:rsidRDefault="00C12462" w:rsidP="00C1246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>professionals and advocates to improve future disaster management initiatives.</w:t>
      </w:r>
    </w:p>
    <w:p w14:paraId="04EBEF82" w14:textId="319D6FF4" w:rsidR="00C12462" w:rsidRPr="00C12462" w:rsidRDefault="00C12462" w:rsidP="004058D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12462">
        <w:rPr>
          <w:rFonts w:ascii="Times New Roman" w:hAnsi="Times New Roman" w:cs="Times New Roman"/>
          <w:sz w:val="24"/>
          <w:szCs w:val="24"/>
        </w:rPr>
        <w:t xml:space="preserve">▪ Incorporate a minimum of </w:t>
      </w:r>
      <w:r w:rsidRPr="00C12462">
        <w:rPr>
          <w:rFonts w:ascii="Times New Roman" w:hAnsi="Times New Roman" w:cs="Times New Roman"/>
          <w:b/>
          <w:bCs/>
          <w:sz w:val="24"/>
          <w:szCs w:val="24"/>
        </w:rPr>
        <w:t>10 (ten) current, credible, scholarly resources</w:t>
      </w:r>
      <w:r w:rsidRPr="00C12462">
        <w:rPr>
          <w:rFonts w:ascii="Times New Roman" w:hAnsi="Times New Roman" w:cs="Times New Roman"/>
          <w:sz w:val="24"/>
          <w:szCs w:val="24"/>
        </w:rPr>
        <w:t xml:space="preserve"> to support the</w:t>
      </w:r>
      <w:r w:rsidR="004058DF">
        <w:rPr>
          <w:rFonts w:ascii="Times New Roman" w:hAnsi="Times New Roman" w:cs="Times New Roman"/>
          <w:sz w:val="24"/>
          <w:szCs w:val="24"/>
        </w:rPr>
        <w:t xml:space="preserve"> </w:t>
      </w:r>
      <w:r w:rsidRPr="00C12462">
        <w:rPr>
          <w:rFonts w:ascii="Times New Roman" w:hAnsi="Times New Roman" w:cs="Times New Roman"/>
          <w:sz w:val="24"/>
          <w:szCs w:val="24"/>
        </w:rPr>
        <w:t xml:space="preserve">assignment and </w:t>
      </w:r>
      <w:r w:rsidRPr="00C12462">
        <w:rPr>
          <w:rFonts w:ascii="Times New Roman" w:hAnsi="Times New Roman" w:cs="Times New Roman"/>
          <w:b/>
          <w:bCs/>
          <w:sz w:val="24"/>
          <w:szCs w:val="24"/>
        </w:rPr>
        <w:t>paraphrase</w:t>
      </w:r>
      <w:r w:rsidRPr="00C12462">
        <w:rPr>
          <w:rFonts w:ascii="Times New Roman" w:hAnsi="Times New Roman" w:cs="Times New Roman"/>
          <w:sz w:val="24"/>
          <w:szCs w:val="24"/>
        </w:rPr>
        <w:t xml:space="preserve"> information to demonstrate your </w:t>
      </w:r>
      <w:r w:rsidRPr="00C12462">
        <w:rPr>
          <w:rFonts w:ascii="Times New Roman" w:hAnsi="Times New Roman" w:cs="Times New Roman"/>
          <w:sz w:val="24"/>
          <w:szCs w:val="24"/>
          <w:u w:val="single"/>
        </w:rPr>
        <w:t>own understanding</w:t>
      </w:r>
      <w:r w:rsidRPr="00C12462">
        <w:rPr>
          <w:rFonts w:ascii="Times New Roman" w:hAnsi="Times New Roman" w:cs="Times New Roman"/>
          <w:sz w:val="24"/>
          <w:szCs w:val="24"/>
        </w:rPr>
        <w:t xml:space="preserve"> of the disaster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462">
        <w:rPr>
          <w:rFonts w:ascii="Times New Roman" w:hAnsi="Times New Roman" w:cs="Times New Roman"/>
          <w:sz w:val="24"/>
          <w:szCs w:val="24"/>
        </w:rPr>
        <w:t>management and recovery process in the context of public health practice.</w:t>
      </w:r>
    </w:p>
    <w:sectPr w:rsidR="00C12462" w:rsidRPr="00C12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62"/>
    <w:rsid w:val="004058DF"/>
    <w:rsid w:val="00C1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4EC10"/>
  <w15:chartTrackingRefBased/>
  <w15:docId w15:val="{6A16C3CF-957A-41AA-95F6-3D64E12E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LaShonda Howard</dc:creator>
  <cp:keywords/>
  <dc:description/>
  <cp:lastModifiedBy>LaShonda Howard</cp:lastModifiedBy>
  <cp:revision>1</cp:revision>
  <dcterms:created xsi:type="dcterms:W3CDTF">2021-01-09T02:36:00Z</dcterms:created>
  <dcterms:modified xsi:type="dcterms:W3CDTF">2021-01-09T02:48:00Z</dcterms:modified>
</cp:coreProperties>
</file>